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AA" w:rsidRDefault="0090789F">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《中共中央关于加强党的政治建设的意见》</w:t>
      </w:r>
    </w:p>
    <w:p w:rsidR="009100AA" w:rsidRDefault="009100AA">
      <w:pPr>
        <w:spacing w:line="560" w:lineRule="exact"/>
        <w:jc w:val="left"/>
        <w:rPr>
          <w:rFonts w:eastAsia="仿宋_GB2312"/>
          <w:sz w:val="32"/>
        </w:rPr>
      </w:pPr>
    </w:p>
    <w:p w:rsidR="009100AA" w:rsidRDefault="0090789F">
      <w:pPr>
        <w:spacing w:line="560" w:lineRule="exact"/>
        <w:jc w:val="left"/>
        <w:rPr>
          <w:rFonts w:eastAsia="仿宋_GB2312"/>
          <w:sz w:val="32"/>
        </w:rPr>
      </w:pPr>
      <w:r>
        <w:rPr>
          <w:rFonts w:eastAsia="仿宋_GB2312" w:hint="eastAsia"/>
          <w:sz w:val="32"/>
        </w:rPr>
        <w:t xml:space="preserve">　</w:t>
      </w:r>
      <w:r>
        <w:rPr>
          <w:rFonts w:eastAsia="仿宋_GB2312" w:hint="eastAsia"/>
          <w:sz w:val="32"/>
        </w:rPr>
        <w:t xml:space="preserve"> </w:t>
      </w:r>
      <w:r>
        <w:rPr>
          <w:rFonts w:eastAsia="仿宋_GB2312"/>
          <w:sz w:val="32"/>
        </w:rPr>
        <w:t xml:space="preserve"> </w:t>
      </w:r>
      <w:r>
        <w:rPr>
          <w:rFonts w:eastAsia="仿宋_GB2312" w:hint="eastAsia"/>
          <w:sz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一、加强党的政治建设的总体要求</w:t>
      </w:r>
    </w:p>
    <w:p w:rsidR="009100AA" w:rsidRDefault="0090789F">
      <w:pPr>
        <w:spacing w:line="560" w:lineRule="exact"/>
        <w:jc w:val="left"/>
        <w:rPr>
          <w:rFonts w:eastAsia="仿宋_GB2312"/>
          <w:sz w:val="32"/>
        </w:rPr>
      </w:pPr>
      <w:r>
        <w:rPr>
          <w:rFonts w:eastAsia="仿宋_GB2312" w:hint="eastAsia"/>
          <w:sz w:val="32"/>
        </w:rPr>
        <w:t xml:space="preserve">　　旗帜鲜明讲政治是我们党作为马克思主义政党的根本要求。党的政治建设是党的根本性建设，决定党的建设方向和效果，事关统揽推进伟大斗争、伟大工程、伟大事业、伟大梦想。</w:t>
      </w:r>
    </w:p>
    <w:p w:rsidR="009100AA" w:rsidRDefault="0090789F">
      <w:pPr>
        <w:spacing w:line="560" w:lineRule="exact"/>
        <w:jc w:val="left"/>
        <w:rPr>
          <w:rFonts w:eastAsia="仿宋_GB2312"/>
          <w:sz w:val="32"/>
        </w:rPr>
      </w:pPr>
      <w:r>
        <w:rPr>
          <w:rFonts w:eastAsia="仿宋_GB2312" w:hint="eastAsia"/>
          <w:sz w:val="32"/>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9100AA" w:rsidRDefault="0090789F">
      <w:pPr>
        <w:spacing w:line="560" w:lineRule="exact"/>
        <w:jc w:val="left"/>
        <w:rPr>
          <w:rFonts w:eastAsia="仿宋_GB2312"/>
          <w:sz w:val="32"/>
        </w:rPr>
      </w:pPr>
      <w:r>
        <w:rPr>
          <w:rFonts w:eastAsia="仿宋_GB2312" w:hint="eastAsia"/>
          <w:sz w:val="32"/>
        </w:rPr>
        <w:t xml:space="preserve">　　加强党的政治建设，必须高举中国</w:t>
      </w:r>
      <w:r>
        <w:rPr>
          <w:rFonts w:eastAsia="仿宋_GB2312" w:hint="eastAsia"/>
          <w:sz w:val="32"/>
        </w:rPr>
        <w:t>特色社会主义伟大旗帜，全面贯彻党的十九大精神，坚持以马克思列宁主义、毛</w:t>
      </w:r>
      <w:r>
        <w:rPr>
          <w:rFonts w:eastAsia="仿宋_GB2312" w:hint="eastAsia"/>
          <w:sz w:val="32"/>
        </w:rPr>
        <w:lastRenderedPageBreak/>
        <w:t>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w:t>
      </w:r>
      <w:r>
        <w:rPr>
          <w:rFonts w:eastAsia="仿宋_GB2312" w:hint="eastAsia"/>
          <w:sz w:val="32"/>
        </w:rPr>
        <w:t>义事业的坚强领导核心，为实现“两个一百年”奋斗目标和中华民族伟大复兴的中国梦提供坚强政治保证。</w:t>
      </w:r>
    </w:p>
    <w:p w:rsidR="009100AA" w:rsidRDefault="0090789F">
      <w:pPr>
        <w:spacing w:line="560" w:lineRule="exact"/>
        <w:jc w:val="left"/>
        <w:rPr>
          <w:rFonts w:eastAsia="仿宋_GB2312"/>
          <w:sz w:val="32"/>
        </w:rPr>
      </w:pPr>
      <w:r>
        <w:rPr>
          <w:rFonts w:eastAsia="仿宋_GB2312" w:hint="eastAsia"/>
          <w:sz w:val="32"/>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w:t>
      </w:r>
      <w:r>
        <w:rPr>
          <w:rFonts w:eastAsia="仿宋_GB2312" w:hint="eastAsia"/>
          <w:sz w:val="32"/>
        </w:rPr>
        <w:t>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w:t>
      </w:r>
      <w:r>
        <w:rPr>
          <w:rFonts w:eastAsia="仿宋_GB2312" w:hint="eastAsia"/>
          <w:sz w:val="32"/>
        </w:rPr>
        <w:lastRenderedPageBreak/>
        <w:t>项业务工作特别是中心工作紧密结合、相互促进。</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二、坚定政治信仰</w:t>
      </w:r>
    </w:p>
    <w:p w:rsidR="009100AA" w:rsidRDefault="0090789F">
      <w:pPr>
        <w:spacing w:line="560" w:lineRule="exact"/>
        <w:jc w:val="left"/>
        <w:rPr>
          <w:rFonts w:eastAsia="仿宋_GB2312"/>
          <w:sz w:val="32"/>
        </w:rPr>
      </w:pPr>
      <w:r>
        <w:rPr>
          <w:rFonts w:eastAsia="仿宋_GB2312" w:hint="eastAsia"/>
          <w:sz w:val="32"/>
        </w:rPr>
        <w:t xml:space="preserve">　　加强党的政治建设，必须坚持马克思主义指导地位，坚持用习近平新时代中国特色社会主义思想武装全党、教育人民，夯实思想根基，牢记初心使命，凝聚同心共筑中国梦的磅礴力量。</w:t>
      </w:r>
    </w:p>
    <w:p w:rsidR="009100AA" w:rsidRDefault="0090789F">
      <w:pPr>
        <w:spacing w:line="560" w:lineRule="exact"/>
        <w:jc w:val="left"/>
        <w:rPr>
          <w:rFonts w:eastAsia="仿宋_GB2312"/>
          <w:b/>
          <w:bCs/>
          <w:sz w:val="32"/>
        </w:rPr>
      </w:pPr>
      <w:r>
        <w:rPr>
          <w:rFonts w:eastAsia="仿宋_GB2312" w:hint="eastAsia"/>
          <w:b/>
          <w:bCs/>
          <w:sz w:val="32"/>
        </w:rPr>
        <w:t xml:space="preserve">　　（一）坚持用</w:t>
      </w:r>
      <w:r>
        <w:rPr>
          <w:rFonts w:eastAsia="仿宋_GB2312" w:hint="eastAsia"/>
          <w:b/>
          <w:bCs/>
          <w:sz w:val="32"/>
        </w:rPr>
        <w:t>党的科学理论武装头脑</w:t>
      </w:r>
    </w:p>
    <w:p w:rsidR="009100AA" w:rsidRDefault="0090789F">
      <w:pPr>
        <w:spacing w:line="560" w:lineRule="exact"/>
        <w:jc w:val="left"/>
        <w:rPr>
          <w:rFonts w:eastAsia="仿宋_GB2312"/>
          <w:sz w:val="32"/>
        </w:rPr>
      </w:pPr>
      <w:r>
        <w:rPr>
          <w:rFonts w:eastAsia="仿宋_GB2312" w:hint="eastAsia"/>
          <w:sz w:val="32"/>
        </w:rPr>
        <w:t xml:space="preserve">　　马克思主义是我们立党立国的根本指导思想。习近平新时代中国特色社会主义思想是当代中国马克思主义、</w:t>
      </w:r>
      <w:r>
        <w:rPr>
          <w:rFonts w:eastAsia="仿宋_GB2312" w:hint="eastAsia"/>
          <w:sz w:val="32"/>
        </w:rPr>
        <w:t>21</w:t>
      </w:r>
      <w:r>
        <w:rPr>
          <w:rFonts w:eastAsia="仿宋_GB2312" w:hint="eastAsia"/>
          <w:sz w:val="32"/>
        </w:rPr>
        <w:t>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w:t>
      </w:r>
      <w:r>
        <w:rPr>
          <w:rFonts w:eastAsia="仿宋_GB2312" w:hint="eastAsia"/>
          <w:sz w:val="32"/>
        </w:rPr>
        <w:t>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w:t>
      </w:r>
      <w:r>
        <w:rPr>
          <w:rFonts w:eastAsia="仿宋_GB2312" w:hint="eastAsia"/>
          <w:sz w:val="32"/>
        </w:rPr>
        <w:lastRenderedPageBreak/>
        <w:t>年轻干部理想信念宗旨教育计划，大力培养造就具有坚定共产主义信仰和较高马克思主义理论素养的社会主义建设者和接班人。</w:t>
      </w:r>
    </w:p>
    <w:p w:rsidR="009100AA" w:rsidRDefault="0090789F">
      <w:pPr>
        <w:spacing w:line="560" w:lineRule="exact"/>
        <w:jc w:val="left"/>
        <w:rPr>
          <w:rFonts w:eastAsia="仿宋_GB2312"/>
          <w:b/>
          <w:bCs/>
          <w:sz w:val="32"/>
        </w:rPr>
      </w:pPr>
      <w:r>
        <w:rPr>
          <w:rFonts w:eastAsia="仿宋_GB2312" w:hint="eastAsia"/>
          <w:b/>
          <w:bCs/>
          <w:sz w:val="32"/>
        </w:rPr>
        <w:t xml:space="preserve">　</w:t>
      </w:r>
      <w:r>
        <w:rPr>
          <w:rFonts w:eastAsia="仿宋_GB2312" w:hint="eastAsia"/>
          <w:b/>
          <w:bCs/>
          <w:sz w:val="32"/>
        </w:rPr>
        <w:t xml:space="preserve">　（二）坚定执行党的政治路线</w:t>
      </w:r>
    </w:p>
    <w:p w:rsidR="009100AA" w:rsidRDefault="0090789F">
      <w:pPr>
        <w:spacing w:line="560" w:lineRule="exact"/>
        <w:jc w:val="left"/>
        <w:rPr>
          <w:rFonts w:eastAsia="仿宋_GB2312"/>
          <w:sz w:val="32"/>
        </w:rPr>
      </w:pPr>
      <w:r>
        <w:rPr>
          <w:rFonts w:eastAsia="仿宋_GB2312" w:hint="eastAsia"/>
          <w:sz w:val="32"/>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w:t>
      </w:r>
      <w:r>
        <w:rPr>
          <w:rFonts w:eastAsia="仿宋_GB2312" w:hint="eastAsia"/>
          <w:sz w:val="32"/>
        </w:rPr>
        <w:t>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9100AA" w:rsidRDefault="0090789F">
      <w:pPr>
        <w:spacing w:line="560" w:lineRule="exact"/>
        <w:jc w:val="left"/>
        <w:rPr>
          <w:rFonts w:eastAsia="仿宋_GB2312"/>
          <w:b/>
          <w:bCs/>
          <w:sz w:val="32"/>
        </w:rPr>
      </w:pPr>
      <w:r>
        <w:rPr>
          <w:rFonts w:eastAsia="仿宋_GB2312" w:hint="eastAsia"/>
          <w:b/>
          <w:bCs/>
          <w:sz w:val="32"/>
        </w:rPr>
        <w:t xml:space="preserve">　　（三）坚决站稳政治立场</w:t>
      </w:r>
    </w:p>
    <w:p w:rsidR="009100AA" w:rsidRDefault="0090789F">
      <w:pPr>
        <w:spacing w:line="560" w:lineRule="exact"/>
        <w:jc w:val="left"/>
        <w:rPr>
          <w:rFonts w:eastAsia="仿宋_GB2312"/>
          <w:sz w:val="32"/>
        </w:rPr>
      </w:pPr>
      <w:r>
        <w:rPr>
          <w:rFonts w:eastAsia="仿宋_GB2312" w:hint="eastAsia"/>
          <w:sz w:val="32"/>
        </w:rPr>
        <w:t xml:space="preserve">　　政治立场事关根本。全党必须始终坚定马克思主义立场，坚持党性和人民性相统一，坚决站稳党性立场和人民立场。要坚持以党的旗帜为旗帜、以党的方向为方向、以党的意志为意志，始终做到在党言</w:t>
      </w:r>
      <w:r>
        <w:rPr>
          <w:rFonts w:eastAsia="仿宋_GB2312" w:hint="eastAsia"/>
          <w:sz w:val="32"/>
        </w:rPr>
        <w:t>党、在党忧党、在党为党，任何时</w:t>
      </w:r>
      <w:r>
        <w:rPr>
          <w:rFonts w:eastAsia="仿宋_GB2312" w:hint="eastAsia"/>
          <w:sz w:val="32"/>
        </w:rPr>
        <w:lastRenderedPageBreak/>
        <w:t>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三、坚持党的政治领导</w:t>
      </w:r>
    </w:p>
    <w:p w:rsidR="009100AA" w:rsidRDefault="0090789F">
      <w:pPr>
        <w:spacing w:line="560" w:lineRule="exact"/>
        <w:jc w:val="left"/>
        <w:rPr>
          <w:rFonts w:eastAsia="仿宋_GB2312"/>
          <w:sz w:val="32"/>
        </w:rPr>
      </w:pPr>
      <w:r>
        <w:rPr>
          <w:rFonts w:eastAsia="仿宋_GB2312" w:hint="eastAsia"/>
          <w:sz w:val="32"/>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9100AA" w:rsidRDefault="0090789F">
      <w:pPr>
        <w:spacing w:line="560" w:lineRule="exact"/>
        <w:jc w:val="left"/>
        <w:rPr>
          <w:rFonts w:eastAsia="仿宋_GB2312"/>
          <w:sz w:val="32"/>
        </w:rPr>
      </w:pPr>
      <w:r>
        <w:rPr>
          <w:rFonts w:eastAsia="仿宋_GB2312" w:hint="eastAsia"/>
          <w:sz w:val="32"/>
        </w:rPr>
        <w:t xml:space="preserve">　　</w:t>
      </w:r>
      <w:r>
        <w:rPr>
          <w:rFonts w:eastAsia="仿宋_GB2312" w:hint="eastAsia"/>
          <w:b/>
          <w:bCs/>
          <w:sz w:val="32"/>
        </w:rPr>
        <w:t>（四）坚决做到“两个维护”</w:t>
      </w:r>
    </w:p>
    <w:p w:rsidR="009100AA" w:rsidRDefault="0090789F">
      <w:pPr>
        <w:spacing w:line="560" w:lineRule="exact"/>
        <w:jc w:val="left"/>
        <w:rPr>
          <w:rFonts w:eastAsia="仿宋_GB2312"/>
          <w:sz w:val="32"/>
        </w:rPr>
      </w:pPr>
      <w:r>
        <w:rPr>
          <w:rFonts w:eastAsia="仿宋_GB2312" w:hint="eastAsia"/>
          <w:sz w:val="32"/>
        </w:rPr>
        <w:t xml:space="preserve">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w:t>
      </w:r>
      <w:r>
        <w:rPr>
          <w:rFonts w:eastAsia="仿宋_GB2312" w:hint="eastAsia"/>
          <w:sz w:val="32"/>
        </w:rPr>
        <w:t>断增强拥护核心、跟随核心、捍卫核心的思想自觉政治自觉行动自觉，始终同以习近平同志为核心的党中央保持高度一致，做到党中央提倡的坚决响应、党中央决定的坚决执行、党中央禁止的坚决不做。要以党章为根本依据，</w:t>
      </w:r>
      <w:r>
        <w:rPr>
          <w:rFonts w:eastAsia="仿宋_GB2312" w:hint="eastAsia"/>
          <w:sz w:val="32"/>
        </w:rPr>
        <w:lastRenderedPageBreak/>
        <w:t>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w:t>
      </w:r>
      <w:r>
        <w:rPr>
          <w:rFonts w:eastAsia="仿宋_GB2312" w:hint="eastAsia"/>
          <w:sz w:val="32"/>
        </w:rPr>
        <w:t>。要以正确的认识、正确的行动坚决做到“两个维护”，坚决防止和纠正一切偏离“两个维护”的错误言行，不得搞任何形式的“低级红”、“高级黑”，决不允许对党中央阳奉阴违做两面人、搞两面派、搞“伪忠诚”。</w:t>
      </w:r>
    </w:p>
    <w:p w:rsidR="009100AA" w:rsidRDefault="0090789F">
      <w:pPr>
        <w:spacing w:line="560" w:lineRule="exact"/>
        <w:jc w:val="left"/>
        <w:rPr>
          <w:rFonts w:eastAsia="仿宋_GB2312"/>
          <w:b/>
          <w:bCs/>
          <w:sz w:val="32"/>
        </w:rPr>
      </w:pPr>
      <w:r>
        <w:rPr>
          <w:rFonts w:eastAsia="仿宋_GB2312" w:hint="eastAsia"/>
          <w:b/>
          <w:bCs/>
          <w:sz w:val="32"/>
        </w:rPr>
        <w:t xml:space="preserve">　　（五）完善党的领导体制</w:t>
      </w:r>
    </w:p>
    <w:p w:rsidR="009100AA" w:rsidRDefault="0090789F">
      <w:pPr>
        <w:spacing w:line="560" w:lineRule="exact"/>
        <w:jc w:val="left"/>
        <w:rPr>
          <w:rFonts w:eastAsia="仿宋_GB2312"/>
          <w:sz w:val="32"/>
        </w:rPr>
      </w:pPr>
      <w:r>
        <w:rPr>
          <w:rFonts w:eastAsia="仿宋_GB2312" w:hint="eastAsia"/>
          <w:sz w:val="32"/>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w:t>
      </w:r>
      <w:r>
        <w:rPr>
          <w:rFonts w:eastAsia="仿宋_GB2312" w:hint="eastAsia"/>
          <w:sz w:val="32"/>
        </w:rPr>
        <w:t>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w:t>
      </w:r>
      <w:r>
        <w:rPr>
          <w:rFonts w:eastAsia="仿宋_GB2312" w:hint="eastAsia"/>
          <w:sz w:val="32"/>
        </w:rPr>
        <w:lastRenderedPageBreak/>
        <w:t>导下积极主动、独立负责、协调一致地开展工作。</w:t>
      </w:r>
    </w:p>
    <w:p w:rsidR="009100AA" w:rsidRDefault="0090789F">
      <w:pPr>
        <w:spacing w:line="560" w:lineRule="exact"/>
        <w:jc w:val="left"/>
        <w:rPr>
          <w:rFonts w:eastAsia="仿宋_GB2312"/>
          <w:b/>
          <w:bCs/>
          <w:sz w:val="32"/>
        </w:rPr>
      </w:pPr>
      <w:r>
        <w:rPr>
          <w:rFonts w:eastAsia="仿宋_GB2312" w:hint="eastAsia"/>
          <w:b/>
          <w:bCs/>
          <w:sz w:val="32"/>
        </w:rPr>
        <w:t xml:space="preserve">　　（六）改进党的领导方式</w:t>
      </w:r>
    </w:p>
    <w:p w:rsidR="009100AA" w:rsidRDefault="0090789F">
      <w:pPr>
        <w:spacing w:line="560" w:lineRule="exact"/>
        <w:jc w:val="left"/>
        <w:rPr>
          <w:rFonts w:eastAsia="仿宋_GB2312"/>
          <w:sz w:val="32"/>
        </w:rPr>
      </w:pPr>
      <w:r>
        <w:rPr>
          <w:rFonts w:eastAsia="仿宋_GB2312" w:hint="eastAsia"/>
          <w:sz w:val="32"/>
        </w:rPr>
        <w:t xml:space="preserve">　　着眼于党把方向、谋大局、定政策、促改革，强化战</w:t>
      </w:r>
      <w:r>
        <w:rPr>
          <w:rFonts w:eastAsia="仿宋_GB2312" w:hint="eastAsia"/>
          <w:sz w:val="32"/>
        </w:rPr>
        <w:t>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w:t>
      </w:r>
      <w:r>
        <w:rPr>
          <w:rFonts w:eastAsia="仿宋_GB2312" w:hint="eastAsia"/>
          <w:sz w:val="32"/>
        </w:rPr>
        <w:t>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四、提高政治能力</w:t>
      </w:r>
    </w:p>
    <w:p w:rsidR="009100AA" w:rsidRDefault="0090789F">
      <w:pPr>
        <w:spacing w:line="560" w:lineRule="exact"/>
        <w:jc w:val="left"/>
        <w:rPr>
          <w:rFonts w:eastAsia="仿宋_GB2312"/>
          <w:sz w:val="32"/>
        </w:rPr>
      </w:pPr>
      <w:r>
        <w:rPr>
          <w:rFonts w:eastAsia="仿宋_GB2312" w:hint="eastAsia"/>
          <w:sz w:val="32"/>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9100AA" w:rsidRDefault="0090789F">
      <w:pPr>
        <w:spacing w:line="560" w:lineRule="exact"/>
        <w:jc w:val="left"/>
        <w:rPr>
          <w:rFonts w:eastAsia="仿宋_GB2312"/>
          <w:b/>
          <w:bCs/>
          <w:sz w:val="32"/>
        </w:rPr>
      </w:pPr>
      <w:r>
        <w:rPr>
          <w:rFonts w:eastAsia="仿宋_GB2312" w:hint="eastAsia"/>
          <w:b/>
          <w:bCs/>
          <w:sz w:val="32"/>
        </w:rPr>
        <w:t xml:space="preserve">　　（七）增强党组织政治功能</w:t>
      </w:r>
    </w:p>
    <w:p w:rsidR="009100AA" w:rsidRDefault="0090789F">
      <w:pPr>
        <w:spacing w:line="560" w:lineRule="exact"/>
        <w:jc w:val="left"/>
        <w:rPr>
          <w:rFonts w:eastAsia="仿宋_GB2312"/>
          <w:sz w:val="32"/>
        </w:rPr>
      </w:pPr>
      <w:r>
        <w:rPr>
          <w:rFonts w:eastAsia="仿宋_GB2312" w:hint="eastAsia"/>
          <w:sz w:val="32"/>
        </w:rPr>
        <w:t xml:space="preserve">　　党的力量来自组织。政治属性是党组织的根本属性，政</w:t>
      </w:r>
      <w:r>
        <w:rPr>
          <w:rFonts w:eastAsia="仿宋_GB2312" w:hint="eastAsia"/>
          <w:sz w:val="32"/>
        </w:rPr>
        <w:lastRenderedPageBreak/>
        <w:t>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w:t>
      </w:r>
      <w:r>
        <w:rPr>
          <w:rFonts w:eastAsia="仿宋_GB2312" w:hint="eastAsia"/>
          <w:sz w:val="32"/>
        </w:rPr>
        <w:t>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w:t>
      </w:r>
      <w:r>
        <w:rPr>
          <w:rFonts w:eastAsia="仿宋_GB2312" w:hint="eastAsia"/>
          <w:sz w:val="32"/>
        </w:rPr>
        <w:t>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9100AA" w:rsidRDefault="0090789F">
      <w:pPr>
        <w:spacing w:line="560" w:lineRule="exact"/>
        <w:jc w:val="left"/>
        <w:rPr>
          <w:rFonts w:eastAsia="仿宋_GB2312"/>
          <w:b/>
          <w:bCs/>
          <w:sz w:val="32"/>
        </w:rPr>
      </w:pPr>
      <w:r>
        <w:rPr>
          <w:rFonts w:eastAsia="仿宋_GB2312" w:hint="eastAsia"/>
          <w:b/>
          <w:bCs/>
          <w:sz w:val="32"/>
        </w:rPr>
        <w:lastRenderedPageBreak/>
        <w:t xml:space="preserve">　　（八）彰显国家机关政治属性</w:t>
      </w:r>
    </w:p>
    <w:p w:rsidR="009100AA" w:rsidRDefault="0090789F">
      <w:pPr>
        <w:spacing w:line="560" w:lineRule="exact"/>
        <w:jc w:val="left"/>
        <w:rPr>
          <w:rFonts w:eastAsia="仿宋_GB2312"/>
          <w:sz w:val="32"/>
        </w:rPr>
      </w:pPr>
      <w:r>
        <w:rPr>
          <w:rFonts w:eastAsia="仿宋_GB2312" w:hint="eastAsia"/>
          <w:sz w:val="32"/>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w:t>
      </w:r>
      <w:r>
        <w:rPr>
          <w:rFonts w:eastAsia="仿宋_GB2312" w:hint="eastAsia"/>
          <w:sz w:val="32"/>
        </w:rPr>
        <w:t>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9100AA" w:rsidRDefault="0090789F">
      <w:pPr>
        <w:spacing w:line="560" w:lineRule="exact"/>
        <w:jc w:val="left"/>
        <w:rPr>
          <w:rFonts w:eastAsia="仿宋_GB2312"/>
          <w:b/>
          <w:bCs/>
          <w:sz w:val="32"/>
        </w:rPr>
      </w:pPr>
      <w:r>
        <w:rPr>
          <w:rFonts w:eastAsia="仿宋_GB2312" w:hint="eastAsia"/>
          <w:b/>
          <w:bCs/>
          <w:sz w:val="32"/>
        </w:rPr>
        <w:t xml:space="preserve">　　（九）发挥群团组织政治作用</w:t>
      </w:r>
    </w:p>
    <w:p w:rsidR="009100AA" w:rsidRDefault="0090789F">
      <w:pPr>
        <w:spacing w:line="560" w:lineRule="exact"/>
        <w:jc w:val="left"/>
        <w:rPr>
          <w:rFonts w:eastAsia="仿宋_GB2312"/>
          <w:sz w:val="32"/>
        </w:rPr>
      </w:pPr>
      <w:r>
        <w:rPr>
          <w:rFonts w:eastAsia="仿宋_GB2312" w:hint="eastAsia"/>
          <w:sz w:val="32"/>
        </w:rPr>
        <w:t xml:space="preserve">　　工会、共青团、妇联等群团组织是党领导下的政治组织，政治性是群团组织的灵魂。各群团组织要认真履行政治职责，充分发挥联系人民群众的桥梁和纽带作</w:t>
      </w:r>
      <w:r>
        <w:rPr>
          <w:rFonts w:eastAsia="仿宋_GB2312" w:hint="eastAsia"/>
          <w:sz w:val="32"/>
        </w:rPr>
        <w:t>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9100AA" w:rsidRDefault="0090789F">
      <w:pPr>
        <w:spacing w:line="560" w:lineRule="exact"/>
        <w:jc w:val="left"/>
        <w:rPr>
          <w:rFonts w:eastAsia="仿宋_GB2312"/>
          <w:b/>
          <w:bCs/>
          <w:sz w:val="32"/>
        </w:rPr>
      </w:pPr>
      <w:r>
        <w:rPr>
          <w:rFonts w:eastAsia="仿宋_GB2312" w:hint="eastAsia"/>
          <w:b/>
          <w:bCs/>
          <w:sz w:val="32"/>
        </w:rPr>
        <w:t xml:space="preserve">　　（十）强化国有企事业单位政治导向</w:t>
      </w:r>
    </w:p>
    <w:p w:rsidR="009100AA" w:rsidRDefault="0090789F">
      <w:pPr>
        <w:spacing w:line="560" w:lineRule="exact"/>
        <w:jc w:val="left"/>
        <w:rPr>
          <w:rFonts w:eastAsia="仿宋_GB2312"/>
          <w:sz w:val="32"/>
        </w:rPr>
      </w:pPr>
      <w:r>
        <w:rPr>
          <w:rFonts w:eastAsia="仿宋_GB2312" w:hint="eastAsia"/>
          <w:sz w:val="32"/>
        </w:rPr>
        <w:lastRenderedPageBreak/>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9100AA" w:rsidRDefault="0090789F">
      <w:pPr>
        <w:spacing w:line="560" w:lineRule="exact"/>
        <w:jc w:val="left"/>
        <w:rPr>
          <w:rFonts w:eastAsia="仿宋_GB2312"/>
          <w:b/>
          <w:bCs/>
          <w:sz w:val="32"/>
        </w:rPr>
      </w:pPr>
      <w:r>
        <w:rPr>
          <w:rFonts w:eastAsia="仿宋_GB2312" w:hint="eastAsia"/>
          <w:b/>
          <w:bCs/>
          <w:sz w:val="32"/>
        </w:rPr>
        <w:t xml:space="preserve">　　（十一）提高党员干部政治本领</w:t>
      </w:r>
    </w:p>
    <w:p w:rsidR="009100AA" w:rsidRDefault="0090789F">
      <w:pPr>
        <w:spacing w:line="560" w:lineRule="exact"/>
        <w:jc w:val="left"/>
        <w:rPr>
          <w:rFonts w:eastAsia="仿宋_GB2312"/>
          <w:sz w:val="32"/>
        </w:rPr>
      </w:pPr>
      <w:r>
        <w:rPr>
          <w:rFonts w:eastAsia="仿宋_GB2312" w:hint="eastAsia"/>
          <w:sz w:val="32"/>
        </w:rPr>
        <w:t xml:space="preserve">　　党员干部特别是领导干部要加强政治能力训练和政治实践历练，切实提高把握方向、把握大势、把握全局的能力和辨别</w:t>
      </w:r>
      <w:r>
        <w:rPr>
          <w:rFonts w:eastAsia="仿宋_GB2312" w:hint="eastAsia"/>
          <w:sz w:val="32"/>
        </w:rPr>
        <w:t>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w:t>
      </w:r>
      <w:r>
        <w:rPr>
          <w:rFonts w:eastAsia="仿宋_GB2312" w:hint="eastAsia"/>
          <w:sz w:val="32"/>
        </w:rPr>
        <w:t>能力，及时阻断不同领域风险转换通道，防止非公共性风险扩大为公共性风险、非政治性风险演变为政治风险。要增强斗争精神，强化政治担当，敢于亮剑、善于斗争，发现违反政治纪</w:t>
      </w:r>
      <w:r>
        <w:rPr>
          <w:rFonts w:eastAsia="仿宋_GB2312" w:hint="eastAsia"/>
          <w:sz w:val="32"/>
        </w:rPr>
        <w:lastRenderedPageBreak/>
        <w:t>律、危害政治安全的行为坚决抵制，做勇于斗争的“战士”，不做爱惜羽毛的“绅士”，严防对挑战政治底线的错误言论和不良风气听之任之、逃避责任、失职失察。</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五、净化政治生态</w:t>
      </w:r>
    </w:p>
    <w:p w:rsidR="009100AA" w:rsidRDefault="0090789F">
      <w:pPr>
        <w:spacing w:line="560" w:lineRule="exact"/>
        <w:jc w:val="left"/>
        <w:rPr>
          <w:rFonts w:eastAsia="仿宋_GB2312"/>
          <w:sz w:val="32"/>
        </w:rPr>
      </w:pPr>
      <w:r>
        <w:rPr>
          <w:rFonts w:eastAsia="仿宋_GB2312" w:hint="eastAsia"/>
          <w:sz w:val="32"/>
        </w:rPr>
        <w:t xml:space="preserve">　　加强党的政治建设，必须把营造风清气正的政治生态作为基础性、经常性工作，浚其源、涵其林，养正气、固根本，锲而不舍、久久为功，实现正气充盈、政治清明。</w:t>
      </w:r>
    </w:p>
    <w:p w:rsidR="009100AA" w:rsidRDefault="0090789F">
      <w:pPr>
        <w:spacing w:line="560" w:lineRule="exact"/>
        <w:jc w:val="left"/>
        <w:rPr>
          <w:rFonts w:eastAsia="仿宋_GB2312"/>
          <w:b/>
          <w:bCs/>
          <w:sz w:val="32"/>
        </w:rPr>
      </w:pPr>
      <w:r>
        <w:rPr>
          <w:rFonts w:eastAsia="仿宋_GB2312" w:hint="eastAsia"/>
          <w:b/>
          <w:bCs/>
          <w:sz w:val="32"/>
        </w:rPr>
        <w:t xml:space="preserve">　　（十二）严肃党内政治生活</w:t>
      </w:r>
    </w:p>
    <w:p w:rsidR="009100AA" w:rsidRDefault="0090789F">
      <w:pPr>
        <w:spacing w:line="560" w:lineRule="exact"/>
        <w:jc w:val="left"/>
        <w:rPr>
          <w:rFonts w:eastAsia="仿宋_GB2312"/>
          <w:sz w:val="32"/>
        </w:rPr>
      </w:pPr>
      <w:r>
        <w:rPr>
          <w:rFonts w:eastAsia="仿宋_GB2312" w:hint="eastAsia"/>
          <w:sz w:val="32"/>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Pr>
          <w:rFonts w:eastAsia="仿宋_GB2312" w:hint="eastAsia"/>
          <w:sz w:val="32"/>
        </w:rPr>
        <w:t>“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w:t>
      </w:r>
      <w:r>
        <w:rPr>
          <w:rFonts w:eastAsia="仿宋_GB2312" w:hint="eastAsia"/>
          <w:sz w:val="32"/>
        </w:rPr>
        <w:lastRenderedPageBreak/>
        <w:t>制度，坚持和完善重温入党誓词、党员过“政治生日”等政治仪式，使党内生活庄重、严肃、规范，坚决防止和克服党内政治生活不讲原则、平淡化庸俗化随意化的倾向。增强党内政治生活的战斗性，坚持以整</w:t>
      </w:r>
      <w:r>
        <w:rPr>
          <w:rFonts w:eastAsia="仿宋_GB2312" w:hint="eastAsia"/>
          <w:sz w:val="32"/>
        </w:rPr>
        <w:t>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9100AA" w:rsidRDefault="0090789F">
      <w:pPr>
        <w:spacing w:line="560" w:lineRule="exact"/>
        <w:jc w:val="left"/>
        <w:rPr>
          <w:rFonts w:eastAsia="仿宋_GB2312"/>
          <w:b/>
          <w:bCs/>
          <w:sz w:val="32"/>
        </w:rPr>
      </w:pPr>
      <w:r>
        <w:rPr>
          <w:rFonts w:eastAsia="仿宋_GB2312" w:hint="eastAsia"/>
          <w:b/>
          <w:bCs/>
          <w:sz w:val="32"/>
        </w:rPr>
        <w:t xml:space="preserve">　　（十三）严明党的政治纪律和政治规矩</w:t>
      </w:r>
    </w:p>
    <w:p w:rsidR="009100AA" w:rsidRDefault="0090789F">
      <w:pPr>
        <w:spacing w:line="560" w:lineRule="exact"/>
        <w:jc w:val="left"/>
        <w:rPr>
          <w:rFonts w:eastAsia="仿宋_GB2312"/>
          <w:sz w:val="32"/>
        </w:rPr>
      </w:pPr>
      <w:r>
        <w:rPr>
          <w:rFonts w:eastAsia="仿宋_GB2312" w:hint="eastAsia"/>
          <w:sz w:val="32"/>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w:t>
      </w:r>
      <w:r>
        <w:rPr>
          <w:rFonts w:eastAsia="仿宋_GB2312" w:hint="eastAsia"/>
          <w:sz w:val="32"/>
        </w:rPr>
        <w:t>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w:t>
      </w:r>
      <w:r>
        <w:rPr>
          <w:rFonts w:eastAsia="仿宋_GB2312" w:hint="eastAsia"/>
          <w:sz w:val="32"/>
        </w:rPr>
        <w:t>集团攫取政治权力、改变党的</w:t>
      </w:r>
      <w:r>
        <w:rPr>
          <w:rFonts w:eastAsia="仿宋_GB2312" w:hint="eastAsia"/>
          <w:sz w:val="32"/>
        </w:rPr>
        <w:lastRenderedPageBreak/>
        <w:t>性质，坚决防止山头主义和宗派主义危害党的团结、破坏党的集中统一。</w:t>
      </w:r>
    </w:p>
    <w:p w:rsidR="009100AA" w:rsidRDefault="0090789F">
      <w:pPr>
        <w:spacing w:line="560" w:lineRule="exact"/>
        <w:jc w:val="left"/>
        <w:rPr>
          <w:rFonts w:eastAsia="仿宋_GB2312"/>
          <w:b/>
          <w:bCs/>
          <w:sz w:val="32"/>
        </w:rPr>
      </w:pPr>
      <w:r>
        <w:rPr>
          <w:rFonts w:eastAsia="仿宋_GB2312" w:hint="eastAsia"/>
          <w:b/>
          <w:bCs/>
          <w:sz w:val="32"/>
        </w:rPr>
        <w:t xml:space="preserve">　　（十四）发展积极健康的党内政治文化</w:t>
      </w:r>
    </w:p>
    <w:p w:rsidR="009100AA" w:rsidRDefault="0090789F">
      <w:pPr>
        <w:spacing w:line="560" w:lineRule="exact"/>
        <w:jc w:val="left"/>
        <w:rPr>
          <w:rFonts w:eastAsia="仿宋_GB2312"/>
          <w:sz w:val="32"/>
        </w:rPr>
      </w:pPr>
      <w:r>
        <w:rPr>
          <w:rFonts w:eastAsia="仿宋_GB2312" w:hint="eastAsia"/>
          <w:sz w:val="32"/>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w:t>
      </w:r>
      <w:r>
        <w:rPr>
          <w:rFonts w:eastAsia="仿宋_GB2312" w:hint="eastAsia"/>
          <w:sz w:val="32"/>
        </w:rPr>
        <w:t>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w:t>
      </w:r>
      <w:r>
        <w:rPr>
          <w:rFonts w:eastAsia="仿宋_GB2312" w:hint="eastAsia"/>
          <w:sz w:val="32"/>
        </w:rPr>
        <w:t>子文化、码头文化。</w:t>
      </w:r>
    </w:p>
    <w:p w:rsidR="009100AA" w:rsidRDefault="0090789F">
      <w:pPr>
        <w:spacing w:line="560" w:lineRule="exact"/>
        <w:jc w:val="left"/>
        <w:rPr>
          <w:rFonts w:eastAsia="仿宋_GB2312"/>
          <w:b/>
          <w:bCs/>
          <w:sz w:val="32"/>
        </w:rPr>
      </w:pPr>
      <w:r>
        <w:rPr>
          <w:rFonts w:eastAsia="仿宋_GB2312" w:hint="eastAsia"/>
          <w:b/>
          <w:bCs/>
          <w:sz w:val="32"/>
        </w:rPr>
        <w:t xml:space="preserve">　　（十五）突出政治标准选人用人</w:t>
      </w:r>
    </w:p>
    <w:p w:rsidR="009100AA" w:rsidRDefault="0090789F">
      <w:pPr>
        <w:spacing w:line="560" w:lineRule="exact"/>
        <w:jc w:val="left"/>
        <w:rPr>
          <w:rFonts w:eastAsia="仿宋_GB2312"/>
          <w:sz w:val="32"/>
        </w:rPr>
      </w:pPr>
      <w:r>
        <w:rPr>
          <w:rFonts w:eastAsia="仿宋_GB2312" w:hint="eastAsia"/>
          <w:sz w:val="32"/>
        </w:rPr>
        <w:t xml:space="preserve">　　选人用人是政治生态的风向标。要坚持党管干部原则，贯彻新时期好干部标准，始终把政治标准放在第一位，注重</w:t>
      </w:r>
      <w:r>
        <w:rPr>
          <w:rFonts w:eastAsia="仿宋_GB2312" w:hint="eastAsia"/>
          <w:sz w:val="32"/>
        </w:rPr>
        <w:lastRenderedPageBreak/>
        <w:t>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w:t>
      </w:r>
      <w:r>
        <w:rPr>
          <w:rFonts w:eastAsia="仿宋_GB2312" w:hint="eastAsia"/>
          <w:sz w:val="32"/>
        </w:rPr>
        <w:t>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9100AA" w:rsidRDefault="0090789F">
      <w:pPr>
        <w:spacing w:line="560" w:lineRule="exact"/>
        <w:jc w:val="left"/>
        <w:rPr>
          <w:rFonts w:eastAsia="仿宋_GB2312"/>
          <w:b/>
          <w:bCs/>
          <w:sz w:val="32"/>
        </w:rPr>
      </w:pPr>
      <w:r>
        <w:rPr>
          <w:rFonts w:eastAsia="仿宋_GB2312" w:hint="eastAsia"/>
          <w:b/>
          <w:bCs/>
          <w:sz w:val="32"/>
        </w:rPr>
        <w:t xml:space="preserve">　　（十六）永葆清正廉洁的政治本色</w:t>
      </w:r>
    </w:p>
    <w:p w:rsidR="009100AA" w:rsidRDefault="0090789F">
      <w:pPr>
        <w:spacing w:line="560" w:lineRule="exact"/>
        <w:jc w:val="left"/>
        <w:rPr>
          <w:rFonts w:eastAsia="仿宋_GB2312"/>
          <w:sz w:val="32"/>
        </w:rPr>
      </w:pPr>
      <w:r>
        <w:rPr>
          <w:rFonts w:eastAsia="仿宋_GB2312" w:hint="eastAsia"/>
          <w:sz w:val="32"/>
        </w:rPr>
        <w:t xml:space="preserve">　　坚决反对腐败，建设廉洁政治，是涵养政治生态的必要条件和重要任务。</w:t>
      </w:r>
      <w:r>
        <w:rPr>
          <w:rFonts w:eastAsia="仿宋_GB2312" w:hint="eastAsia"/>
          <w:sz w:val="32"/>
        </w:rPr>
        <w:t>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w:t>
      </w:r>
      <w:r>
        <w:rPr>
          <w:rFonts w:eastAsia="仿宋_GB2312" w:hint="eastAsia"/>
          <w:sz w:val="32"/>
        </w:rPr>
        <w:lastRenderedPageBreak/>
        <w:t>度创新切断利益输送链条。特别要针对管人管钱管物管项目的单位和岗位，查找廉政风险点，通过科学管理、严格监督和发挥巡视利剑作用，切实管住权力，坚决反对特权行为和特权现</w:t>
      </w:r>
      <w:r>
        <w:rPr>
          <w:rFonts w:eastAsia="仿宋_GB2312" w:hint="eastAsia"/>
          <w:sz w:val="32"/>
        </w:rPr>
        <w:t>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9100AA" w:rsidRDefault="0090789F">
      <w:pPr>
        <w:spacing w:line="560" w:lineRule="exact"/>
        <w:jc w:val="left"/>
        <w:rPr>
          <w:rFonts w:ascii="黑体" w:eastAsia="仿宋_GB2312" w:hAnsi="黑体"/>
          <w:sz w:val="32"/>
        </w:rPr>
      </w:pPr>
      <w:r>
        <w:rPr>
          <w:rFonts w:ascii="黑体" w:eastAsia="仿宋_GB2312" w:hAnsi="黑体" w:hint="eastAsia"/>
          <w:sz w:val="32"/>
        </w:rPr>
        <w:t xml:space="preserve">　　六、强化组织实施</w:t>
      </w:r>
    </w:p>
    <w:p w:rsidR="009100AA" w:rsidRDefault="0090789F">
      <w:pPr>
        <w:spacing w:line="560" w:lineRule="exact"/>
        <w:jc w:val="left"/>
        <w:rPr>
          <w:rFonts w:eastAsia="仿宋_GB2312"/>
          <w:sz w:val="32"/>
        </w:rPr>
      </w:pPr>
      <w:r>
        <w:rPr>
          <w:rFonts w:eastAsia="仿宋_GB2312" w:hint="eastAsia"/>
          <w:sz w:val="32"/>
        </w:rPr>
        <w:t xml:space="preserve">　　加强党的政治建设是一项重大艰巨的政治任务。各地区各部门要进一步增强推进党的政治建设的自觉性坚定性，把思想和行动统一到党中央部署要求上来，加强组织领导、强化责任担当，确保本意</w:t>
      </w:r>
      <w:r>
        <w:rPr>
          <w:rFonts w:eastAsia="仿宋_GB2312" w:hint="eastAsia"/>
          <w:sz w:val="32"/>
        </w:rPr>
        <w:t>见提出的各项举措落到实处，确保党的政治建设取得成效。</w:t>
      </w:r>
    </w:p>
    <w:p w:rsidR="009100AA" w:rsidRDefault="0090789F">
      <w:pPr>
        <w:spacing w:line="560" w:lineRule="exact"/>
        <w:jc w:val="left"/>
        <w:rPr>
          <w:rFonts w:eastAsia="仿宋_GB2312"/>
          <w:b/>
          <w:bCs/>
          <w:sz w:val="32"/>
        </w:rPr>
      </w:pPr>
      <w:r>
        <w:rPr>
          <w:rFonts w:eastAsia="仿宋_GB2312" w:hint="eastAsia"/>
          <w:b/>
          <w:bCs/>
          <w:sz w:val="32"/>
        </w:rPr>
        <w:t xml:space="preserve">　　（十七）落实领导责任</w:t>
      </w:r>
    </w:p>
    <w:p w:rsidR="009100AA" w:rsidRDefault="0090789F">
      <w:pPr>
        <w:spacing w:line="560" w:lineRule="exact"/>
        <w:jc w:val="left"/>
        <w:rPr>
          <w:rFonts w:eastAsia="仿宋_GB2312"/>
          <w:sz w:val="32"/>
        </w:rPr>
      </w:pPr>
      <w:r>
        <w:rPr>
          <w:rFonts w:eastAsia="仿宋_GB2312" w:hint="eastAsia"/>
          <w:sz w:val="32"/>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w:t>
      </w:r>
      <w:r>
        <w:rPr>
          <w:rFonts w:eastAsia="仿宋_GB2312" w:hint="eastAsia"/>
          <w:sz w:val="32"/>
        </w:rPr>
        <w:lastRenderedPageBreak/>
        <w:t>和领域党的政治建设工作。各级党的建设工作领导小组要发挥统筹协调的职能</w:t>
      </w:r>
      <w:r>
        <w:rPr>
          <w:rFonts w:eastAsia="仿宋_GB2312" w:hint="eastAsia"/>
          <w:sz w:val="32"/>
        </w:rPr>
        <w:t>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9100AA" w:rsidRDefault="0090789F">
      <w:pPr>
        <w:spacing w:line="560" w:lineRule="exact"/>
        <w:jc w:val="left"/>
        <w:rPr>
          <w:rFonts w:eastAsia="仿宋_GB2312"/>
          <w:b/>
          <w:bCs/>
          <w:sz w:val="32"/>
        </w:rPr>
      </w:pPr>
      <w:r>
        <w:rPr>
          <w:rFonts w:eastAsia="仿宋_GB2312" w:hint="eastAsia"/>
          <w:b/>
          <w:bCs/>
          <w:sz w:val="32"/>
        </w:rPr>
        <w:t xml:space="preserve">　　（十八）抓住“关键少数”</w:t>
      </w:r>
    </w:p>
    <w:p w:rsidR="009100AA" w:rsidRDefault="0090789F">
      <w:pPr>
        <w:spacing w:line="560" w:lineRule="exact"/>
        <w:jc w:val="left"/>
        <w:rPr>
          <w:rFonts w:eastAsia="仿宋_GB2312"/>
          <w:sz w:val="32"/>
        </w:rPr>
      </w:pPr>
      <w:r>
        <w:rPr>
          <w:rFonts w:eastAsia="仿宋_GB2312" w:hint="eastAsia"/>
          <w:sz w:val="32"/>
        </w:rPr>
        <w:t xml:space="preserve">　　加强党的政治建设，要坚持抓“关键少数”和管“绝大多数”相结合，重点是抓住领导机关和领导干部，发挥其示范引领作用。各级领导干部特别是高级干部要深刻认识自己在加强</w:t>
      </w:r>
      <w:r>
        <w:rPr>
          <w:rFonts w:eastAsia="仿宋_GB2312" w:hint="eastAsia"/>
          <w:sz w:val="32"/>
        </w:rPr>
        <w:t>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9100AA" w:rsidRDefault="0090789F">
      <w:pPr>
        <w:spacing w:line="560" w:lineRule="exact"/>
        <w:jc w:val="left"/>
        <w:rPr>
          <w:rFonts w:eastAsia="仿宋_GB2312"/>
          <w:b/>
          <w:bCs/>
          <w:sz w:val="32"/>
        </w:rPr>
      </w:pPr>
      <w:r>
        <w:rPr>
          <w:rFonts w:eastAsia="仿宋_GB2312" w:hint="eastAsia"/>
          <w:b/>
          <w:bCs/>
          <w:sz w:val="32"/>
        </w:rPr>
        <w:t xml:space="preserve">　　（十九）强化制度保障</w:t>
      </w:r>
    </w:p>
    <w:p w:rsidR="009100AA" w:rsidRDefault="0090789F">
      <w:pPr>
        <w:spacing w:line="560" w:lineRule="exact"/>
        <w:jc w:val="left"/>
        <w:rPr>
          <w:rFonts w:eastAsia="仿宋_GB2312"/>
          <w:sz w:val="32"/>
        </w:rPr>
      </w:pPr>
      <w:r>
        <w:rPr>
          <w:rFonts w:eastAsia="仿宋_GB2312" w:hint="eastAsia"/>
          <w:sz w:val="32"/>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w:t>
      </w:r>
      <w:r>
        <w:rPr>
          <w:rFonts w:eastAsia="仿宋_GB2312" w:hint="eastAsia"/>
          <w:sz w:val="32"/>
        </w:rPr>
        <w:lastRenderedPageBreak/>
        <w:t>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9100AA" w:rsidRDefault="0090789F">
      <w:pPr>
        <w:spacing w:line="560" w:lineRule="exact"/>
        <w:jc w:val="left"/>
        <w:rPr>
          <w:rFonts w:eastAsia="仿宋_GB2312"/>
          <w:b/>
          <w:bCs/>
          <w:sz w:val="32"/>
        </w:rPr>
      </w:pPr>
      <w:r>
        <w:rPr>
          <w:rFonts w:eastAsia="仿宋_GB2312" w:hint="eastAsia"/>
          <w:b/>
          <w:bCs/>
          <w:sz w:val="32"/>
        </w:rPr>
        <w:t xml:space="preserve">　　（二十）加强监督问责</w:t>
      </w:r>
    </w:p>
    <w:p w:rsidR="009100AA" w:rsidRDefault="0090789F">
      <w:pPr>
        <w:spacing w:line="560" w:lineRule="exact"/>
        <w:jc w:val="left"/>
        <w:rPr>
          <w:rFonts w:eastAsia="仿宋_GB2312"/>
          <w:sz w:val="32"/>
        </w:rPr>
      </w:pPr>
      <w:r>
        <w:rPr>
          <w:rFonts w:eastAsia="仿宋_GB2312" w:hint="eastAsia"/>
          <w:sz w:val="32"/>
        </w:rPr>
        <w:t xml:space="preserve">　　各地区各部</w:t>
      </w:r>
      <w:r>
        <w:rPr>
          <w:rFonts w:eastAsia="仿宋_GB2312" w:hint="eastAsia"/>
          <w:sz w:val="32"/>
        </w:rPr>
        <w:t>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9100AA" w:rsidRDefault="0090789F">
      <w:pPr>
        <w:spacing w:line="560" w:lineRule="exact"/>
        <w:jc w:val="left"/>
        <w:rPr>
          <w:rFonts w:eastAsia="仿宋_GB2312"/>
          <w:sz w:val="32"/>
        </w:rPr>
      </w:pPr>
      <w:r>
        <w:rPr>
          <w:rFonts w:eastAsia="仿宋_GB2312" w:hint="eastAsia"/>
          <w:sz w:val="32"/>
        </w:rPr>
        <w:t xml:space="preserve">　　各地区各部门要紧密结合自身实际制定贯彻实施本意见的具体措施。中央军委可以根据本意见提出加强军队党的政治建设的具体意见。</w:t>
      </w:r>
    </w:p>
    <w:p w:rsidR="009100AA" w:rsidRDefault="009100AA"/>
    <w:sectPr w:rsidR="00910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91CF7"/>
    <w:rsid w:val="0090789F"/>
    <w:rsid w:val="009100AA"/>
    <w:rsid w:val="15891CF7"/>
    <w:rsid w:val="4640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1454</Words>
  <Characters>8289</Characters>
  <Application>Microsoft Office Word</Application>
  <DocSecurity>0</DocSecurity>
  <Lines>69</Lines>
  <Paragraphs>19</Paragraphs>
  <ScaleCrop>false</ScaleCrop>
  <Company>Microsoft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Dell</cp:lastModifiedBy>
  <cp:revision>2</cp:revision>
  <dcterms:created xsi:type="dcterms:W3CDTF">2020-10-16T03:06:00Z</dcterms:created>
  <dcterms:modified xsi:type="dcterms:W3CDTF">2020-10-16T03:06:00Z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