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谈谈“文化人”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提炼：何为文化人？怎样能为文化人？我们都以为我们是文化人，但其实我们只是追逐现代物质文明，遗忘古老的精神文明的文盲……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曾凡懿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“文化人”，这个词语看似简单，却隐藏着无尽的深意。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现在的人认为生命最大的意义就是满足自己的欲望，为了一己私利，不择手段地追求钱财、名声、感情，感官的刺激屏蔽了一切内心的灵动，只有物质能够让人感到满足。人们无法理解，古人们为何要“兼济天下”与“独善其身”，这貌似就是一句空话套话而已。有人说，填不饱肚子哪来的“独善其身”？只有口袋鼓了才能谈精神上的享受。大家都把知识与利益紧密结合在一起了。在当今这个物欲横流的世界里，人们看重的东西只有“现实”，殊不知，此“现实”正是迷了人的双眼的假相。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何以“精神享受”呢？现在很多人提起文化，以及要当个文化人，就感到那是个奢侈的东西。的确，在这个商品化的时代，“文化”可是一个昂贵的产业呢！就谈谈孩子的文化教育，从幼儿园到大学，家长的辛劳，孩子的奋斗，大家都在为</w:t>
      </w:r>
      <w:proofErr w:type="gramStart"/>
      <w:r w:rsidRPr="00905B2B">
        <w:rPr>
          <w:rFonts w:hint="eastAsia"/>
        </w:rPr>
        <w:t>争得那</w:t>
      </w:r>
      <w:proofErr w:type="gramEnd"/>
      <w:r w:rsidRPr="00905B2B">
        <w:rPr>
          <w:rFonts w:hint="eastAsia"/>
        </w:rPr>
        <w:t>不多的学位而奔劳。美其名曰，这是素质教育的时代，要孩子全面发展。没有钱，怎么“全面发展”呢？各种艺术班、竞赛班如雨后春笋一般崛起，在素质教育的要求下，孩子小小年纪，就必须十八般武艺样样精通，才能不甘人后，才是人人夸耀的对象。社会效应如此，只要冠以“文化”、“教育”的名号，无论是什么，都成了奢侈品。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看上去，有钱能买到知识，有钱可以开发智力，有钱可以收藏具有高级文化品位的古文物，总之，有钱人，往往可以成就“文化人”。那些没有能力读书，没有能力当官，只能做低层工作的人们，与“文化”全然沾不了边。更别提什么“兼济天下”与“独善其身”了。唯一的理由是，他们连养家糊口都困难，</w:t>
      </w:r>
      <w:r w:rsidRPr="00905B2B">
        <w:rPr>
          <w:rFonts w:hint="eastAsia"/>
        </w:rPr>
        <w:t>还</w:t>
      </w:r>
      <w:r w:rsidRPr="00905B2B">
        <w:rPr>
          <w:rFonts w:hint="eastAsia"/>
        </w:rPr>
        <w:t>哪有资格谈论如此高尚的家国大计？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虽然国家愿意出一部分资金来建各种文化宫、艺术馆，举办各种看上去很高雅的展览活动，也鼓励人们进行各种文化培训，总以为这就是提升文化素养的绝佳办法了。钱是花了，活动也办了，但事实上，人们依然对什么是“文化”没有概念。难道，文化就是展览几幅画，跳几支民族舞，了解一些文化常识吗？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不是那么简单。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中国传统文化博大精深，吸引了世界的眼光，但是，大多数时候，人们只看到中国传统文化中“智”的一面，而忽视了其“德”的一方。的确，提起我们五千年的文明，我们会说，我们国家有巨大的世界版图，有领先于世界的四大发明，有华丽的民族服饰，还有一批批无以伦比的文人武将，并留下了最华彩的文化篇章。没错，这是我们自豪的。但是为什么中华文明能够绵延不绝，其文化内涵在于何方？这就涉及到“德”的方面了。对于此领域，人们却很少涉及。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当“仁义道德”被一股又一股的思想革命浪潮冲击之时，在血雨腥风的运动之下，人们自觉地把自己从小接受到的儒家思想、佛老思想收起，找一块空地埋起来，并一遍遍重复着“新思想”与“新道德”。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而今是个开放的时代，人们研究的领域</w:t>
      </w:r>
      <w:r w:rsidRPr="00905B2B">
        <w:rPr>
          <w:rFonts w:hint="eastAsia"/>
        </w:rPr>
        <w:t>自然</w:t>
      </w:r>
      <w:r w:rsidRPr="00905B2B">
        <w:rPr>
          <w:rFonts w:hint="eastAsia"/>
        </w:rPr>
        <w:t>也多了起来，然而太多的人只知道“走出去”，到国外取经，而不愿意“走进来”，好好深入研究中华传统文明。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且</w:t>
      </w:r>
      <w:proofErr w:type="gramStart"/>
      <w:r w:rsidRPr="00905B2B">
        <w:rPr>
          <w:rFonts w:hint="eastAsia"/>
        </w:rPr>
        <w:t>谈研究</w:t>
      </w:r>
      <w:proofErr w:type="gramEnd"/>
      <w:r w:rsidRPr="00905B2B">
        <w:rPr>
          <w:rFonts w:hint="eastAsia"/>
        </w:rPr>
        <w:t>苏轼，这位中国的大文豪。用研究科学的方法来研究历史人物，当然是以物入手，</w:t>
      </w:r>
      <w:proofErr w:type="gramStart"/>
      <w:r w:rsidRPr="00905B2B">
        <w:rPr>
          <w:rFonts w:hint="eastAsia"/>
        </w:rPr>
        <w:t>查读文献</w:t>
      </w:r>
      <w:proofErr w:type="gramEnd"/>
      <w:r w:rsidRPr="00905B2B">
        <w:rPr>
          <w:rFonts w:hint="eastAsia"/>
        </w:rPr>
        <w:t>，看他所处的时代，他的生平，他的文笔，他的手迹，他的思想，他的影响……这一切了解完毕后，这个人就算解读完了。这是个案，推广至所有文化人的研究，都是如此。那么他为什么会流传千古，他到底有怎样的人格魅力，他所留下的文化现象为何能够打动人心？这些研究都是十分浅薄的。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若站在“德”的角度来解读，</w:t>
      </w:r>
      <w:r w:rsidRPr="00905B2B">
        <w:rPr>
          <w:rFonts w:hint="eastAsia"/>
        </w:rPr>
        <w:t>则</w:t>
      </w:r>
      <w:r w:rsidRPr="00905B2B">
        <w:rPr>
          <w:rFonts w:hint="eastAsia"/>
        </w:rPr>
        <w:t>会是一个全然不同的视野。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lastRenderedPageBreak/>
        <w:t>历史一朝一代交叠更替，每一个文化现象能流传下来，都一定有其重要的意义所在。苏轼的豪放词，留下的也不仅仅是一种艺术形式，还有其精神所在。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proofErr w:type="gramStart"/>
      <w:r w:rsidRPr="00905B2B">
        <w:rPr>
          <w:rFonts w:hint="eastAsia"/>
        </w:rPr>
        <w:t>东坡著《临江仙》</w:t>
      </w:r>
      <w:proofErr w:type="gramEnd"/>
      <w:r w:rsidRPr="00905B2B">
        <w:rPr>
          <w:rFonts w:hint="eastAsia"/>
        </w:rPr>
        <w:t>，叹：“长恨此身非我有，何时忘却营营？”是呀，最遗憾的是自己总是身不由己，无法掌握自己的命运，到什么</w:t>
      </w:r>
      <w:proofErr w:type="gramStart"/>
      <w:r w:rsidRPr="00905B2B">
        <w:rPr>
          <w:rFonts w:hint="eastAsia"/>
        </w:rPr>
        <w:t>时侯</w:t>
      </w:r>
      <w:proofErr w:type="gramEnd"/>
      <w:r w:rsidRPr="00905B2B">
        <w:rPr>
          <w:rFonts w:hint="eastAsia"/>
        </w:rPr>
        <w:t>，才能不为功名利</w:t>
      </w:r>
      <w:proofErr w:type="gramStart"/>
      <w:r w:rsidRPr="00905B2B">
        <w:rPr>
          <w:rFonts w:hint="eastAsia"/>
        </w:rPr>
        <w:t>碌</w:t>
      </w:r>
      <w:proofErr w:type="gramEnd"/>
      <w:r w:rsidRPr="00905B2B">
        <w:rPr>
          <w:rFonts w:hint="eastAsia"/>
        </w:rPr>
        <w:t>而劳苦奔波呢？而后他又发出如此的感叹：“小舟从此逝，江海寄余生。”既然此生身不由己，倒不如把心放宽，驾一叶扁舟，把余生寄托给江海吧。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简简单单几句话，可谓是了悟了生命的真谛了。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古人云：“海纳百川，有容乃大”，水是</w:t>
      </w:r>
      <w:proofErr w:type="gramStart"/>
      <w:r w:rsidRPr="00905B2B">
        <w:rPr>
          <w:rFonts w:hint="eastAsia"/>
        </w:rPr>
        <w:t>最</w:t>
      </w:r>
      <w:proofErr w:type="gramEnd"/>
      <w:r w:rsidRPr="00905B2B">
        <w:rPr>
          <w:rFonts w:hint="eastAsia"/>
        </w:rPr>
        <w:t>柔情之物，也是最刚硬之物。东坡爱水，是有道理的。而人们爱东坡，也正是欣赏他用看似平常的水，赋予了如此多的哲思。浮</w:t>
      </w:r>
      <w:proofErr w:type="gramStart"/>
      <w:r w:rsidRPr="00905B2B">
        <w:rPr>
          <w:rFonts w:hint="eastAsia"/>
        </w:rPr>
        <w:t>浮</w:t>
      </w:r>
      <w:proofErr w:type="gramEnd"/>
      <w:r w:rsidRPr="00905B2B">
        <w:rPr>
          <w:rFonts w:hint="eastAsia"/>
        </w:rPr>
        <w:t>沉沉，跌</w:t>
      </w:r>
      <w:proofErr w:type="gramStart"/>
      <w:r w:rsidRPr="00905B2B">
        <w:rPr>
          <w:rFonts w:hint="eastAsia"/>
        </w:rPr>
        <w:t>跌宕宕</w:t>
      </w:r>
      <w:proofErr w:type="gramEnd"/>
      <w:r w:rsidRPr="00905B2B">
        <w:rPr>
          <w:rFonts w:hint="eastAsia"/>
        </w:rPr>
        <w:t>，河海的奔腾，也正展示着一种生命的轮回。日夜奔腾的水，循环不止，皆体现了一个字——容。海若</w:t>
      </w:r>
      <w:proofErr w:type="gramStart"/>
      <w:r w:rsidRPr="00905B2B">
        <w:rPr>
          <w:rFonts w:hint="eastAsia"/>
        </w:rPr>
        <w:t>不</w:t>
      </w:r>
      <w:proofErr w:type="gramEnd"/>
      <w:r w:rsidRPr="00905B2B">
        <w:rPr>
          <w:rFonts w:hint="eastAsia"/>
        </w:rPr>
        <w:t>能容河水的流入，则河水将形成阻塞而溃堤；河若</w:t>
      </w:r>
      <w:proofErr w:type="gramStart"/>
      <w:r w:rsidRPr="00905B2B">
        <w:rPr>
          <w:rFonts w:hint="eastAsia"/>
        </w:rPr>
        <w:t>不</w:t>
      </w:r>
      <w:proofErr w:type="gramEnd"/>
      <w:r w:rsidRPr="00905B2B">
        <w:rPr>
          <w:rFonts w:hint="eastAsia"/>
        </w:rPr>
        <w:t>能容雨水的降落，那么河水就会干涸，大地就有旱灾。一切的一切，都是以互相容纳对方为前提。命运安排如此，人真正能把握的，也就是逆来顺受，从而扩大自己内心的容量，让自己变得更加坚强。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苏轼在中国文化中留下了浓墨重彩的一笔，何为？他书写了一个大写的人，那豁达的胸襟，乐观的精神，让一代</w:t>
      </w:r>
      <w:proofErr w:type="gramStart"/>
      <w:r w:rsidRPr="00905B2B">
        <w:rPr>
          <w:rFonts w:hint="eastAsia"/>
        </w:rPr>
        <w:t>代</w:t>
      </w:r>
      <w:proofErr w:type="gramEnd"/>
      <w:r w:rsidRPr="00905B2B">
        <w:rPr>
          <w:rFonts w:hint="eastAsia"/>
        </w:rPr>
        <w:t>人为之振奋。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不仅仅是苏轼，那一个又一个响亮的历史人物，他们的事迹，他们的思想，都为今天留下了不同的理念。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在我看来，“文化”并非产业，也绝不分贵贱。历史大戏演了千年，留下的文明宝藏可谓是无以伦比，一代</w:t>
      </w:r>
      <w:proofErr w:type="gramStart"/>
      <w:r w:rsidRPr="00905B2B">
        <w:rPr>
          <w:rFonts w:hint="eastAsia"/>
        </w:rPr>
        <w:t>代</w:t>
      </w:r>
      <w:proofErr w:type="gramEnd"/>
      <w:r w:rsidRPr="00905B2B">
        <w:rPr>
          <w:rFonts w:hint="eastAsia"/>
        </w:rPr>
        <w:t>流传下来的做人理念、道德观念也不是书本上那几句话的概括。每一个人都可以是文化人，并不是这个人在哪个领域上有多大的成就，或是掌握的知识水平有多高，才能判定他是一个文化人。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大山里的老人淳朴而善良，他不会跟你讨论什么金融危机、</w:t>
      </w:r>
      <w:proofErr w:type="spellStart"/>
      <w:r w:rsidRPr="00905B2B">
        <w:rPr>
          <w:rFonts w:hint="eastAsia"/>
        </w:rPr>
        <w:t>IPhone</w:t>
      </w:r>
      <w:proofErr w:type="spellEnd"/>
      <w:r w:rsidRPr="00905B2B">
        <w:rPr>
          <w:rFonts w:hint="eastAsia"/>
        </w:rPr>
        <w:t>手机，也</w:t>
      </w:r>
      <w:proofErr w:type="gramStart"/>
      <w:r w:rsidRPr="00905B2B">
        <w:rPr>
          <w:rFonts w:hint="eastAsia"/>
        </w:rPr>
        <w:t>不知道雅思托福</w:t>
      </w:r>
      <w:proofErr w:type="gramEnd"/>
      <w:r w:rsidRPr="00905B2B">
        <w:rPr>
          <w:rFonts w:hint="eastAsia"/>
        </w:rPr>
        <w:t>是什么玩意，但是他豁达自在，不为世俗所累；进城打工的农民工、拾荒者不清楚参加正式的宴会要进行几道程序，也不清楚高端的商业的运作方式，但是他们明白用自己辛勤的劳动可以换取生存的物资，他们也知道身体虽累，但是赚的钱干净，心里就踏实。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相比之下，嘲笑他们没有文化、邋里邋遢的那些高雅的“文化人”，说不定是个伪君子。</w:t>
      </w:r>
      <w:proofErr w:type="gramStart"/>
      <w:r w:rsidRPr="00905B2B">
        <w:rPr>
          <w:rFonts w:hint="eastAsia"/>
        </w:rPr>
        <w:t>披着兽衣的</w:t>
      </w:r>
      <w:proofErr w:type="gramEnd"/>
      <w:r w:rsidRPr="00905B2B">
        <w:rPr>
          <w:rFonts w:hint="eastAsia"/>
        </w:rPr>
        <w:t>“教授”，白天正儿八经地给学生传授着道德仁义，晚上在酒店逍遥；在会议上义愤填膺地谈“反腐倡廉”的官员，私底下贪污腐败；西装笔挺，打着“免检产品”旗号并驰骋于世界市场的著名商人，暗地的工厂却批量造出各种各样的有毒食品，危害人们的健康……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人们都在质问，这个社会怎么了？这个社会的文化怎么了？</w:t>
      </w:r>
    </w:p>
    <w:p w:rsidR="00C74B5B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“达则兼济天下，穷则独善其身”的道德理念，似乎只是在历史文献中的某句空话而已。其实，它就是古代人的一个最基本的做人理念，只是人们渐渐遗忘了，渐渐放弃了。</w:t>
      </w:r>
    </w:p>
    <w:p w:rsidR="00C022AF" w:rsidRPr="00905B2B" w:rsidRDefault="00C74B5B" w:rsidP="00C74B5B">
      <w:pPr>
        <w:ind w:firstLineChars="200" w:firstLine="420"/>
        <w:rPr>
          <w:rFonts w:hint="eastAsia"/>
        </w:rPr>
      </w:pPr>
      <w:r w:rsidRPr="00905B2B">
        <w:rPr>
          <w:rFonts w:hint="eastAsia"/>
        </w:rPr>
        <w:t>看来，我们需要</w:t>
      </w:r>
      <w:proofErr w:type="gramStart"/>
      <w:r w:rsidRPr="00905B2B">
        <w:rPr>
          <w:rFonts w:hint="eastAsia"/>
        </w:rPr>
        <w:t>颠覆颠覆</w:t>
      </w:r>
      <w:proofErr w:type="gramEnd"/>
      <w:r w:rsidR="00905B2B" w:rsidRPr="00905B2B">
        <w:rPr>
          <w:rFonts w:hint="eastAsia"/>
        </w:rPr>
        <w:t xml:space="preserve"> </w:t>
      </w:r>
      <w:r w:rsidRPr="00905B2B">
        <w:rPr>
          <w:rFonts w:hint="eastAsia"/>
        </w:rPr>
        <w:t>“文化”的概念了，文化不仅仅是“智”的文化，更是“德”的文化。人们可以在各自的领域中拥有各种成就，但是也不能失去道德的支撑。职业不分贵贱，但人格可以分贵贱。拥有高贵的人格，无论在哪个领域里工作，都将闪光。倘若是精英阶层的人同时具有高贵的人格，那将是社会的巨大财富。</w:t>
      </w:r>
    </w:p>
    <w:sectPr w:rsidR="00C022AF" w:rsidRPr="00905B2B" w:rsidSect="00C022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C74B5B"/>
    <w:rsid w:val="00905B2B"/>
    <w:rsid w:val="00C022AF"/>
    <w:rsid w:val="00C74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2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2311</Characters>
  <Application>Microsoft Office Word</Application>
  <DocSecurity>0</DocSecurity>
  <Lines>19</Lines>
  <Paragraphs>5</Paragraphs>
  <ScaleCrop>false</ScaleCrop>
  <Company>Microsoft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maura</dc:creator>
  <cp:lastModifiedBy>maura</cp:lastModifiedBy>
  <cp:revision>2</cp:revision>
  <dcterms:created xsi:type="dcterms:W3CDTF">2012-03-24T07:26:00Z</dcterms:created>
  <dcterms:modified xsi:type="dcterms:W3CDTF">2012-03-24T07:26:00Z</dcterms:modified>
</cp:coreProperties>
</file>